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5C" w:rsidRPr="0070305C" w:rsidRDefault="0070305C" w:rsidP="0070305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0"/>
        </w:rPr>
      </w:pPr>
      <w:r w:rsidRPr="0070305C">
        <w:rPr>
          <w:rFonts w:ascii="仿宋" w:eastAsia="仿宋" w:hAnsi="仿宋" w:cs="Times New Roman" w:hint="eastAsia"/>
          <w:sz w:val="28"/>
          <w:szCs w:val="20"/>
        </w:rPr>
        <w:t>（一）</w:t>
      </w:r>
      <w:r w:rsidR="009D3831">
        <w:rPr>
          <w:rFonts w:ascii="仿宋" w:eastAsia="仿宋" w:hAnsi="仿宋" w:cs="Times New Roman" w:hint="eastAsia"/>
          <w:sz w:val="28"/>
          <w:szCs w:val="20"/>
        </w:rPr>
        <w:t>采购</w:t>
      </w:r>
      <w:r w:rsidRPr="0070305C">
        <w:rPr>
          <w:rFonts w:ascii="仿宋" w:eastAsia="仿宋" w:hAnsi="仿宋" w:cs="Times New Roman" w:hint="eastAsia"/>
          <w:sz w:val="28"/>
          <w:szCs w:val="20"/>
        </w:rPr>
        <w:t>内容：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706"/>
        <w:gridCol w:w="850"/>
        <w:gridCol w:w="1778"/>
        <w:gridCol w:w="2059"/>
      </w:tblGrid>
      <w:tr w:rsidR="00173FE0" w:rsidRPr="0070305C" w:rsidTr="00156F13">
        <w:trPr>
          <w:trHeight w:val="1284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类目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70305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次数</w:t>
            </w:r>
          </w:p>
        </w:tc>
        <w:tc>
          <w:tcPr>
            <w:tcW w:w="2059" w:type="dxa"/>
          </w:tcPr>
          <w:p w:rsidR="00173FE0" w:rsidRDefault="00173FE0" w:rsidP="0070305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73FE0" w:rsidRDefault="00173FE0" w:rsidP="00173FE0">
            <w:pPr>
              <w:spacing w:line="276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173FE0" w:rsidRPr="0070305C" w:rsidTr="00156F13">
        <w:trPr>
          <w:trHeight w:val="746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05C">
              <w:rPr>
                <w:rFonts w:ascii="宋体" w:eastAsia="宋体" w:hAnsi="宋体" w:cs="Times New Roman" w:hint="eastAsia"/>
                <w:sz w:val="24"/>
                <w:szCs w:val="24"/>
              </w:rPr>
              <w:t>无人机拍摄工作日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架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821E2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预估天数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天</w:t>
            </w: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2059" w:type="dxa"/>
            <w:vMerge w:val="restart"/>
          </w:tcPr>
          <w:p w:rsidR="00173FE0" w:rsidRPr="0070305C" w:rsidRDefault="00173FE0" w:rsidP="00C337A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报价单按照预估天数</w:t>
            </w:r>
            <w:r w:rsidR="00AF655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次数进行报价</w:t>
            </w:r>
            <w:r w:rsidR="005401C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报价</w:t>
            </w:r>
            <w:r w:rsidR="006336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预估天数</w:t>
            </w:r>
            <w:r w:rsidR="0016113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6336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次数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仅</w:t>
            </w:r>
            <w:r w:rsidR="001B371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用于本次竞价采购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，合同签订时</w:t>
            </w:r>
            <w:r w:rsidR="00C337A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合同金额</w:t>
            </w:r>
            <w:r w:rsidRPr="00173FE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根据乙方出具的结算单据实结算，且不超过预算总金额</w:t>
            </w:r>
            <w:r w:rsidRPr="00173FE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47</w:t>
            </w:r>
            <w:r w:rsidRPr="00173FE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万元。</w:t>
            </w:r>
          </w:p>
        </w:tc>
        <w:bookmarkStart w:id="0" w:name="_GoBack"/>
        <w:bookmarkEnd w:id="0"/>
      </w:tr>
      <w:tr w:rsidR="00173FE0" w:rsidRPr="0070305C" w:rsidTr="00156F13">
        <w:trPr>
          <w:trHeight w:val="686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宋体" w:eastAsia="宋体" w:hAnsi="宋体" w:cs="Times New Roman" w:hint="eastAsia"/>
                <w:sz w:val="24"/>
                <w:szCs w:val="24"/>
              </w:rPr>
              <w:t>无拍摄任务等待日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架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E81E9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预估天数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天</w:t>
            </w: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2059" w:type="dxa"/>
            <w:vMerge/>
          </w:tcPr>
          <w:p w:rsidR="00173FE0" w:rsidRPr="0070305C" w:rsidRDefault="00173FE0" w:rsidP="00E81E9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FE0" w:rsidRPr="0070305C" w:rsidTr="00156F13">
        <w:trPr>
          <w:trHeight w:val="489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宋体" w:eastAsia="宋体" w:hAnsi="宋体" w:cs="Times New Roman" w:hint="eastAsia"/>
                <w:sz w:val="24"/>
                <w:szCs w:val="24"/>
              </w:rPr>
              <w:t>人员劳务费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E81E9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预估天数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天</w:t>
            </w: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2059" w:type="dxa"/>
            <w:vMerge/>
          </w:tcPr>
          <w:p w:rsidR="00173FE0" w:rsidRPr="0070305C" w:rsidRDefault="00173FE0" w:rsidP="00E81E9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FE0" w:rsidRPr="0070305C" w:rsidTr="00156F13">
        <w:trPr>
          <w:trHeight w:val="489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05C">
              <w:rPr>
                <w:rFonts w:ascii="宋体" w:eastAsia="宋体" w:hAnsi="宋体" w:cs="Times New Roman" w:hint="eastAsia"/>
                <w:sz w:val="24"/>
                <w:szCs w:val="24"/>
              </w:rPr>
              <w:t>地面相机拍摄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21229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预估天数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天</w:t>
            </w: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2059" w:type="dxa"/>
            <w:vMerge/>
          </w:tcPr>
          <w:p w:rsidR="00173FE0" w:rsidRPr="0070305C" w:rsidRDefault="00173FE0" w:rsidP="00212296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FE0" w:rsidRPr="0070305C" w:rsidTr="00156F13">
        <w:trPr>
          <w:trHeight w:val="489"/>
          <w:jc w:val="center"/>
        </w:trPr>
        <w:tc>
          <w:tcPr>
            <w:tcW w:w="96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05C">
              <w:rPr>
                <w:rFonts w:ascii="宋体" w:eastAsia="宋体" w:hAnsi="宋体" w:cs="Times New Roman" w:hint="eastAsia"/>
                <w:sz w:val="24"/>
                <w:szCs w:val="24"/>
              </w:rPr>
              <w:t>视频后期剪辑</w:t>
            </w:r>
          </w:p>
        </w:tc>
        <w:tc>
          <w:tcPr>
            <w:tcW w:w="850" w:type="dxa"/>
            <w:vAlign w:val="center"/>
          </w:tcPr>
          <w:p w:rsidR="00173FE0" w:rsidRPr="0070305C" w:rsidRDefault="00173FE0" w:rsidP="007030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7030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次</w:t>
            </w:r>
          </w:p>
        </w:tc>
        <w:tc>
          <w:tcPr>
            <w:tcW w:w="1778" w:type="dxa"/>
            <w:vAlign w:val="center"/>
          </w:tcPr>
          <w:p w:rsidR="00173FE0" w:rsidRPr="0070305C" w:rsidRDefault="00173FE0" w:rsidP="00A3624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预估次数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次</w:t>
            </w:r>
            <w:r w:rsidRPr="0070305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计算</w:t>
            </w:r>
          </w:p>
        </w:tc>
        <w:tc>
          <w:tcPr>
            <w:tcW w:w="2059" w:type="dxa"/>
            <w:vMerge/>
          </w:tcPr>
          <w:p w:rsidR="00173FE0" w:rsidRPr="0070305C" w:rsidRDefault="00173FE0" w:rsidP="00A3624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305C" w:rsidRPr="0070305C" w:rsidRDefault="0070305C" w:rsidP="0070305C">
      <w:pPr>
        <w:spacing w:line="360" w:lineRule="auto"/>
        <w:rPr>
          <w:rFonts w:ascii="仿宋" w:eastAsia="仿宋" w:hAnsi="仿宋" w:cs="Times New Roman"/>
          <w:sz w:val="28"/>
          <w:szCs w:val="20"/>
        </w:rPr>
      </w:pPr>
    </w:p>
    <w:p w:rsidR="0070305C" w:rsidRPr="0070305C" w:rsidRDefault="0070305C" w:rsidP="0070305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0"/>
        </w:rPr>
      </w:pPr>
      <w:r w:rsidRPr="0070305C">
        <w:rPr>
          <w:rFonts w:ascii="仿宋" w:eastAsia="仿宋" w:hAnsi="仿宋" w:cs="Times New Roman" w:hint="eastAsia"/>
          <w:sz w:val="28"/>
          <w:szCs w:val="20"/>
        </w:rPr>
        <w:t>（二）要求：</w:t>
      </w:r>
    </w:p>
    <w:p w:rsidR="0070305C" w:rsidRPr="0070305C" w:rsidRDefault="0070305C" w:rsidP="0070305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0"/>
        </w:rPr>
      </w:pPr>
      <w:bookmarkStart w:id="1" w:name="OLE_LINK2"/>
      <w:r w:rsidRPr="0070305C">
        <w:rPr>
          <w:rFonts w:ascii="仿宋" w:eastAsia="仿宋" w:hAnsi="仿宋" w:cs="Times New Roman"/>
          <w:sz w:val="28"/>
          <w:szCs w:val="20"/>
        </w:rPr>
        <w:t>1</w:t>
      </w:r>
      <w:r w:rsidRPr="0070305C">
        <w:rPr>
          <w:rFonts w:ascii="仿宋" w:eastAsia="仿宋" w:hAnsi="仿宋" w:cs="Times New Roman" w:hint="eastAsia"/>
          <w:sz w:val="28"/>
          <w:szCs w:val="20"/>
        </w:rPr>
        <w:t>、乙方提供</w:t>
      </w:r>
      <w:r w:rsidRPr="0070305C">
        <w:rPr>
          <w:rFonts w:ascii="仿宋" w:eastAsia="仿宋" w:hAnsi="仿宋" w:cs="Times New Roman"/>
          <w:sz w:val="28"/>
          <w:szCs w:val="20"/>
        </w:rPr>
        <w:t>5</w:t>
      </w:r>
      <w:r w:rsidRPr="0070305C">
        <w:rPr>
          <w:rFonts w:ascii="仿宋" w:eastAsia="仿宋" w:hAnsi="仿宋" w:cs="Times New Roman" w:hint="eastAsia"/>
          <w:sz w:val="28"/>
          <w:szCs w:val="20"/>
        </w:rPr>
        <w:t>套无人机系统、</w:t>
      </w:r>
      <w:r w:rsidRPr="0070305C">
        <w:rPr>
          <w:rFonts w:ascii="仿宋" w:eastAsia="仿宋" w:hAnsi="仿宋" w:cs="Times New Roman"/>
          <w:sz w:val="28"/>
          <w:szCs w:val="20"/>
        </w:rPr>
        <w:t>1</w:t>
      </w:r>
      <w:r w:rsidRPr="0070305C">
        <w:rPr>
          <w:rFonts w:ascii="仿宋" w:eastAsia="仿宋" w:hAnsi="仿宋" w:cs="Times New Roman" w:hint="eastAsia"/>
          <w:sz w:val="28"/>
          <w:szCs w:val="20"/>
        </w:rPr>
        <w:t>套地面长焦相机、</w:t>
      </w:r>
      <w:r w:rsidRPr="0070305C">
        <w:rPr>
          <w:rFonts w:ascii="仿宋" w:eastAsia="仿宋" w:hAnsi="仿宋" w:cs="Times New Roman"/>
          <w:sz w:val="28"/>
          <w:szCs w:val="20"/>
        </w:rPr>
        <w:t>3</w:t>
      </w:r>
      <w:r w:rsidRPr="0070305C">
        <w:rPr>
          <w:rFonts w:ascii="仿宋" w:eastAsia="仿宋" w:hAnsi="仿宋" w:cs="Times New Roman" w:hint="eastAsia"/>
          <w:sz w:val="28"/>
          <w:szCs w:val="20"/>
        </w:rPr>
        <w:t>名无人机飞手以及2名地面拍摄剪辑人员，完成试验过程拍摄以及后期剪辑工作，主要拍摄试验过程中的影像视频以及其他工作视频。</w:t>
      </w:r>
    </w:p>
    <w:p w:rsidR="0070305C" w:rsidRPr="0070305C" w:rsidRDefault="0070305C" w:rsidP="0070305C">
      <w:pPr>
        <w:spacing w:line="360" w:lineRule="auto"/>
        <w:ind w:left="510"/>
        <w:rPr>
          <w:rFonts w:ascii="仿宋" w:eastAsia="仿宋" w:hAnsi="仿宋" w:cs="Times New Roman"/>
          <w:sz w:val="28"/>
          <w:szCs w:val="20"/>
        </w:rPr>
      </w:pPr>
      <w:r w:rsidRPr="0070305C">
        <w:rPr>
          <w:rFonts w:ascii="仿宋" w:eastAsia="仿宋" w:hAnsi="仿宋" w:cs="Times New Roman"/>
          <w:sz w:val="28"/>
          <w:szCs w:val="20"/>
        </w:rPr>
        <w:t>2</w:t>
      </w:r>
      <w:r w:rsidRPr="0070305C">
        <w:rPr>
          <w:rFonts w:ascii="仿宋" w:eastAsia="仿宋" w:hAnsi="仿宋" w:cs="Times New Roman" w:hint="eastAsia"/>
          <w:sz w:val="28"/>
          <w:szCs w:val="20"/>
        </w:rPr>
        <w:t>、</w:t>
      </w:r>
      <w:r w:rsidRPr="0070305C">
        <w:rPr>
          <w:rFonts w:ascii="仿宋" w:eastAsia="仿宋" w:hAnsi="仿宋" w:cs="Times New Roman"/>
          <w:sz w:val="28"/>
          <w:szCs w:val="20"/>
        </w:rPr>
        <w:t>5</w:t>
      </w:r>
      <w:r w:rsidRPr="0070305C">
        <w:rPr>
          <w:rFonts w:ascii="仿宋" w:eastAsia="仿宋" w:hAnsi="仿宋" w:cs="Times New Roman" w:hint="eastAsia"/>
          <w:sz w:val="28"/>
          <w:szCs w:val="20"/>
        </w:rPr>
        <w:t>套无人机系统具备</w:t>
      </w:r>
      <w:r w:rsidRPr="0070305C">
        <w:rPr>
          <w:rFonts w:ascii="仿宋" w:eastAsia="仿宋" w:hAnsi="仿宋" w:cs="Times New Roman"/>
          <w:sz w:val="28"/>
          <w:szCs w:val="20"/>
        </w:rPr>
        <w:t>8KM</w:t>
      </w:r>
      <w:r w:rsidRPr="0070305C">
        <w:rPr>
          <w:rFonts w:ascii="仿宋" w:eastAsia="仿宋" w:hAnsi="仿宋" w:cs="Times New Roman" w:hint="eastAsia"/>
          <w:sz w:val="28"/>
          <w:szCs w:val="20"/>
        </w:rPr>
        <w:t>的通寻距离，</w:t>
      </w:r>
      <w:r w:rsidRPr="0070305C">
        <w:rPr>
          <w:rFonts w:ascii="仿宋" w:eastAsia="仿宋" w:hAnsi="仿宋" w:cs="Times New Roman"/>
          <w:sz w:val="28"/>
          <w:szCs w:val="20"/>
        </w:rPr>
        <w:t>40</w:t>
      </w:r>
      <w:r w:rsidRPr="0070305C">
        <w:rPr>
          <w:rFonts w:ascii="仿宋" w:eastAsia="仿宋" w:hAnsi="仿宋" w:cs="Times New Roman" w:hint="eastAsia"/>
          <w:sz w:val="28"/>
          <w:szCs w:val="20"/>
        </w:rPr>
        <w:t>分钟续航时间，能够拍摄</w:t>
      </w:r>
      <w:r w:rsidRPr="0070305C">
        <w:rPr>
          <w:rFonts w:ascii="仿宋" w:eastAsia="仿宋" w:hAnsi="仿宋" w:cs="Times New Roman"/>
          <w:sz w:val="28"/>
          <w:szCs w:val="20"/>
        </w:rPr>
        <w:t>4K@60</w:t>
      </w:r>
      <w:r w:rsidRPr="0070305C">
        <w:rPr>
          <w:rFonts w:ascii="仿宋" w:eastAsia="仿宋" w:hAnsi="仿宋" w:cs="Times New Roman" w:hint="eastAsia"/>
          <w:sz w:val="28"/>
          <w:szCs w:val="20"/>
        </w:rPr>
        <w:t>帧的视频画面，机载摄像机能够实现</w:t>
      </w:r>
      <w:r w:rsidRPr="0070305C">
        <w:rPr>
          <w:rFonts w:ascii="仿宋" w:eastAsia="仿宋" w:hAnsi="仿宋" w:cs="Times New Roman"/>
          <w:sz w:val="28"/>
          <w:szCs w:val="20"/>
        </w:rPr>
        <w:t>30</w:t>
      </w:r>
      <w:r w:rsidRPr="0070305C">
        <w:rPr>
          <w:rFonts w:ascii="仿宋" w:eastAsia="仿宋" w:hAnsi="仿宋" w:cs="Times New Roman" w:hint="eastAsia"/>
          <w:sz w:val="28"/>
          <w:szCs w:val="20"/>
        </w:rPr>
        <w:t>倍变焦功能，具备实时传输无人机视频画面的功能，实时传输画质为</w:t>
      </w:r>
      <w:r w:rsidRPr="0070305C">
        <w:rPr>
          <w:rFonts w:ascii="仿宋" w:eastAsia="仿宋" w:hAnsi="仿宋" w:cs="Times New Roman"/>
          <w:sz w:val="28"/>
          <w:szCs w:val="20"/>
        </w:rPr>
        <w:t>1080P@30</w:t>
      </w:r>
      <w:r w:rsidRPr="0070305C">
        <w:rPr>
          <w:rFonts w:ascii="仿宋" w:eastAsia="仿宋" w:hAnsi="仿宋" w:cs="Times New Roman" w:hint="eastAsia"/>
          <w:sz w:val="28"/>
          <w:szCs w:val="20"/>
        </w:rPr>
        <w:t>帧，能够通过内置存储卡存储视频原始数据，能够实现手持端视频缓存，缓存视频质量</w:t>
      </w:r>
      <w:r w:rsidRPr="0070305C">
        <w:rPr>
          <w:rFonts w:ascii="仿宋" w:eastAsia="仿宋" w:hAnsi="仿宋" w:cs="Times New Roman"/>
          <w:sz w:val="28"/>
          <w:szCs w:val="20"/>
        </w:rPr>
        <w:t>1080P@30</w:t>
      </w:r>
      <w:r w:rsidRPr="0070305C">
        <w:rPr>
          <w:rFonts w:ascii="仿宋" w:eastAsia="仿宋" w:hAnsi="仿宋" w:cs="Times New Roman" w:hint="eastAsia"/>
          <w:sz w:val="28"/>
          <w:szCs w:val="20"/>
        </w:rPr>
        <w:t>帧。</w:t>
      </w:r>
    </w:p>
    <w:p w:rsidR="0070305C" w:rsidRDefault="0070305C" w:rsidP="0070305C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0"/>
        </w:rPr>
      </w:pPr>
      <w:r w:rsidRPr="0070305C">
        <w:rPr>
          <w:rFonts w:ascii="仿宋" w:eastAsia="仿宋" w:hAnsi="仿宋" w:cs="Times New Roman" w:hint="eastAsia"/>
          <w:sz w:val="28"/>
          <w:szCs w:val="20"/>
        </w:rPr>
        <w:t>3、地面长焦相机采用</w:t>
      </w:r>
      <w:r w:rsidRPr="0070305C">
        <w:rPr>
          <w:rFonts w:ascii="仿宋" w:eastAsia="仿宋" w:hAnsi="仿宋" w:cs="Times New Roman"/>
          <w:sz w:val="28"/>
          <w:szCs w:val="20"/>
        </w:rPr>
        <w:t>1</w:t>
      </w:r>
      <w:r w:rsidRPr="0070305C">
        <w:rPr>
          <w:rFonts w:ascii="仿宋" w:eastAsia="仿宋" w:hAnsi="仿宋" w:cs="Times New Roman" w:hint="eastAsia"/>
          <w:sz w:val="28"/>
          <w:szCs w:val="20"/>
        </w:rPr>
        <w:t>英寸</w:t>
      </w:r>
      <w:r w:rsidRPr="0070305C">
        <w:rPr>
          <w:rFonts w:ascii="仿宋" w:eastAsia="仿宋" w:hAnsi="仿宋" w:cs="Times New Roman"/>
          <w:sz w:val="28"/>
          <w:szCs w:val="20"/>
        </w:rPr>
        <w:t>CMOS</w:t>
      </w:r>
      <w:r w:rsidRPr="0070305C">
        <w:rPr>
          <w:rFonts w:ascii="仿宋" w:eastAsia="仿宋" w:hAnsi="仿宋" w:cs="Times New Roman" w:hint="eastAsia"/>
          <w:sz w:val="28"/>
          <w:szCs w:val="20"/>
        </w:rPr>
        <w:t>相机，镜头采用</w:t>
      </w:r>
      <w:r w:rsidR="00AC492A">
        <w:rPr>
          <w:rFonts w:ascii="仿宋" w:eastAsia="仿宋" w:hAnsi="仿宋" w:cs="Times New Roman"/>
          <w:sz w:val="28"/>
          <w:szCs w:val="20"/>
        </w:rPr>
        <w:t>300</w:t>
      </w:r>
      <w:r w:rsidRPr="0070305C">
        <w:rPr>
          <w:rFonts w:ascii="仿宋" w:eastAsia="仿宋" w:hAnsi="仿宋" w:cs="Times New Roman"/>
          <w:sz w:val="28"/>
          <w:szCs w:val="20"/>
        </w:rPr>
        <w:t>-</w:t>
      </w:r>
      <w:r w:rsidR="00AC492A">
        <w:rPr>
          <w:rFonts w:ascii="仿宋" w:eastAsia="仿宋" w:hAnsi="仿宋" w:cs="Times New Roman"/>
          <w:sz w:val="28"/>
          <w:szCs w:val="20"/>
        </w:rPr>
        <w:t>6</w:t>
      </w:r>
      <w:r w:rsidRPr="0070305C">
        <w:rPr>
          <w:rFonts w:ascii="仿宋" w:eastAsia="仿宋" w:hAnsi="仿宋" w:cs="Times New Roman"/>
          <w:sz w:val="28"/>
          <w:szCs w:val="20"/>
        </w:rPr>
        <w:t>00mm</w:t>
      </w:r>
      <w:r w:rsidRPr="0070305C">
        <w:rPr>
          <w:rFonts w:ascii="仿宋" w:eastAsia="仿宋" w:hAnsi="仿宋" w:cs="Times New Roman" w:hint="eastAsia"/>
          <w:sz w:val="28"/>
          <w:szCs w:val="20"/>
        </w:rPr>
        <w:t>长焦镜头，拍摄视频为</w:t>
      </w:r>
      <w:r w:rsidRPr="0070305C">
        <w:rPr>
          <w:rFonts w:ascii="仿宋" w:eastAsia="仿宋" w:hAnsi="仿宋" w:cs="Times New Roman"/>
          <w:sz w:val="28"/>
          <w:szCs w:val="20"/>
        </w:rPr>
        <w:t>4K@60</w:t>
      </w:r>
      <w:r w:rsidRPr="0070305C">
        <w:rPr>
          <w:rFonts w:ascii="仿宋" w:eastAsia="仿宋" w:hAnsi="仿宋" w:cs="Times New Roman" w:hint="eastAsia"/>
          <w:sz w:val="28"/>
          <w:szCs w:val="20"/>
        </w:rPr>
        <w:t>帧画面。</w:t>
      </w:r>
    </w:p>
    <w:bookmarkEnd w:id="1"/>
    <w:p w:rsidR="00620973" w:rsidRPr="0070305C" w:rsidRDefault="00802DB5" w:rsidP="00484737">
      <w:pPr>
        <w:ind w:firstLineChars="200" w:firstLine="560"/>
        <w:rPr>
          <w:rFonts w:ascii="仿宋" w:eastAsia="仿宋" w:hAnsi="仿宋" w:cs="Times New Roman"/>
          <w:sz w:val="28"/>
          <w:szCs w:val="20"/>
        </w:rPr>
      </w:pPr>
    </w:p>
    <w:sectPr w:rsidR="00620973" w:rsidRPr="0070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B5" w:rsidRDefault="00802DB5" w:rsidP="0070305C">
      <w:r>
        <w:separator/>
      </w:r>
    </w:p>
  </w:endnote>
  <w:endnote w:type="continuationSeparator" w:id="0">
    <w:p w:rsidR="00802DB5" w:rsidRDefault="00802DB5" w:rsidP="0070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B5" w:rsidRDefault="00802DB5" w:rsidP="0070305C">
      <w:r>
        <w:separator/>
      </w:r>
    </w:p>
  </w:footnote>
  <w:footnote w:type="continuationSeparator" w:id="0">
    <w:p w:rsidR="00802DB5" w:rsidRDefault="00802DB5" w:rsidP="0070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58"/>
    <w:rsid w:val="000175B7"/>
    <w:rsid w:val="00041464"/>
    <w:rsid w:val="00054522"/>
    <w:rsid w:val="00064FE4"/>
    <w:rsid w:val="00065E36"/>
    <w:rsid w:val="00091EE2"/>
    <w:rsid w:val="00094F60"/>
    <w:rsid w:val="000A2FE4"/>
    <w:rsid w:val="000B401B"/>
    <w:rsid w:val="0011437C"/>
    <w:rsid w:val="00124ED4"/>
    <w:rsid w:val="00136834"/>
    <w:rsid w:val="001370D3"/>
    <w:rsid w:val="00156F13"/>
    <w:rsid w:val="0016113E"/>
    <w:rsid w:val="00163B81"/>
    <w:rsid w:val="00173FE0"/>
    <w:rsid w:val="00182687"/>
    <w:rsid w:val="00182B0A"/>
    <w:rsid w:val="001831C1"/>
    <w:rsid w:val="001B3718"/>
    <w:rsid w:val="001C0306"/>
    <w:rsid w:val="001C0DDE"/>
    <w:rsid w:val="001C3B82"/>
    <w:rsid w:val="001D1460"/>
    <w:rsid w:val="001E3298"/>
    <w:rsid w:val="00212296"/>
    <w:rsid w:val="00247290"/>
    <w:rsid w:val="00247759"/>
    <w:rsid w:val="002503C3"/>
    <w:rsid w:val="00262236"/>
    <w:rsid w:val="0027755C"/>
    <w:rsid w:val="002809B4"/>
    <w:rsid w:val="00281114"/>
    <w:rsid w:val="00292CDD"/>
    <w:rsid w:val="002A6C98"/>
    <w:rsid w:val="002B1A6F"/>
    <w:rsid w:val="002D2E04"/>
    <w:rsid w:val="002D3A6A"/>
    <w:rsid w:val="002E0786"/>
    <w:rsid w:val="002E4292"/>
    <w:rsid w:val="002F4298"/>
    <w:rsid w:val="003036B4"/>
    <w:rsid w:val="003056B5"/>
    <w:rsid w:val="00343768"/>
    <w:rsid w:val="003439A9"/>
    <w:rsid w:val="00345C5B"/>
    <w:rsid w:val="00355F01"/>
    <w:rsid w:val="00386666"/>
    <w:rsid w:val="003A1278"/>
    <w:rsid w:val="003D547C"/>
    <w:rsid w:val="003E1D1D"/>
    <w:rsid w:val="003E225A"/>
    <w:rsid w:val="003F1D33"/>
    <w:rsid w:val="003F5F51"/>
    <w:rsid w:val="004062BD"/>
    <w:rsid w:val="00415E9B"/>
    <w:rsid w:val="0043006C"/>
    <w:rsid w:val="004309A7"/>
    <w:rsid w:val="00431C29"/>
    <w:rsid w:val="00434BD4"/>
    <w:rsid w:val="004354C7"/>
    <w:rsid w:val="00444A58"/>
    <w:rsid w:val="00453BA2"/>
    <w:rsid w:val="00477035"/>
    <w:rsid w:val="00484737"/>
    <w:rsid w:val="004A2A5E"/>
    <w:rsid w:val="004A3723"/>
    <w:rsid w:val="004B0356"/>
    <w:rsid w:val="004B09D3"/>
    <w:rsid w:val="004B42BE"/>
    <w:rsid w:val="004B6161"/>
    <w:rsid w:val="004E5E6C"/>
    <w:rsid w:val="004E6BC8"/>
    <w:rsid w:val="004F7586"/>
    <w:rsid w:val="00507333"/>
    <w:rsid w:val="0051749D"/>
    <w:rsid w:val="00523FE6"/>
    <w:rsid w:val="00524875"/>
    <w:rsid w:val="005341E6"/>
    <w:rsid w:val="005401C7"/>
    <w:rsid w:val="00580EF1"/>
    <w:rsid w:val="00582F3A"/>
    <w:rsid w:val="005B7E26"/>
    <w:rsid w:val="005C53A3"/>
    <w:rsid w:val="005D676B"/>
    <w:rsid w:val="005F0CF7"/>
    <w:rsid w:val="005F63AA"/>
    <w:rsid w:val="006044A7"/>
    <w:rsid w:val="00615092"/>
    <w:rsid w:val="0063364D"/>
    <w:rsid w:val="00645338"/>
    <w:rsid w:val="00681644"/>
    <w:rsid w:val="006A1604"/>
    <w:rsid w:val="006A458A"/>
    <w:rsid w:val="006C17A4"/>
    <w:rsid w:val="006D106E"/>
    <w:rsid w:val="006E0ABC"/>
    <w:rsid w:val="006E6A4E"/>
    <w:rsid w:val="00702D1A"/>
    <w:rsid w:val="0070305C"/>
    <w:rsid w:val="0070313A"/>
    <w:rsid w:val="0070442F"/>
    <w:rsid w:val="00731ECD"/>
    <w:rsid w:val="00742572"/>
    <w:rsid w:val="00744DED"/>
    <w:rsid w:val="00746C48"/>
    <w:rsid w:val="00756E19"/>
    <w:rsid w:val="007A39AC"/>
    <w:rsid w:val="007B251B"/>
    <w:rsid w:val="007C715E"/>
    <w:rsid w:val="007D12EF"/>
    <w:rsid w:val="007E36C9"/>
    <w:rsid w:val="007F20BE"/>
    <w:rsid w:val="007F7744"/>
    <w:rsid w:val="00802DB5"/>
    <w:rsid w:val="00821E21"/>
    <w:rsid w:val="00824924"/>
    <w:rsid w:val="00834652"/>
    <w:rsid w:val="0084138D"/>
    <w:rsid w:val="00895C8E"/>
    <w:rsid w:val="008A0BF6"/>
    <w:rsid w:val="008A5823"/>
    <w:rsid w:val="008B6C98"/>
    <w:rsid w:val="008C038E"/>
    <w:rsid w:val="008C0B15"/>
    <w:rsid w:val="008D020A"/>
    <w:rsid w:val="008E3F64"/>
    <w:rsid w:val="008F29FA"/>
    <w:rsid w:val="00934502"/>
    <w:rsid w:val="0094005D"/>
    <w:rsid w:val="009425B1"/>
    <w:rsid w:val="00945021"/>
    <w:rsid w:val="00983DCF"/>
    <w:rsid w:val="009D3831"/>
    <w:rsid w:val="009E2B33"/>
    <w:rsid w:val="009E4D14"/>
    <w:rsid w:val="00A36246"/>
    <w:rsid w:val="00A37B8C"/>
    <w:rsid w:val="00A44E32"/>
    <w:rsid w:val="00A70D0A"/>
    <w:rsid w:val="00A81480"/>
    <w:rsid w:val="00A86014"/>
    <w:rsid w:val="00A968D2"/>
    <w:rsid w:val="00AB057A"/>
    <w:rsid w:val="00AB3EFE"/>
    <w:rsid w:val="00AB5C00"/>
    <w:rsid w:val="00AC492A"/>
    <w:rsid w:val="00AC72B1"/>
    <w:rsid w:val="00AD32F6"/>
    <w:rsid w:val="00AF0840"/>
    <w:rsid w:val="00AF6558"/>
    <w:rsid w:val="00AF7B03"/>
    <w:rsid w:val="00B0026B"/>
    <w:rsid w:val="00B12EBB"/>
    <w:rsid w:val="00B13AA5"/>
    <w:rsid w:val="00B3579B"/>
    <w:rsid w:val="00B701A2"/>
    <w:rsid w:val="00B701DF"/>
    <w:rsid w:val="00B75892"/>
    <w:rsid w:val="00B77C6B"/>
    <w:rsid w:val="00B91AF4"/>
    <w:rsid w:val="00BA2AEF"/>
    <w:rsid w:val="00BA520D"/>
    <w:rsid w:val="00BB3199"/>
    <w:rsid w:val="00BB3FF2"/>
    <w:rsid w:val="00BB53AA"/>
    <w:rsid w:val="00BB5BC2"/>
    <w:rsid w:val="00BC282A"/>
    <w:rsid w:val="00BD1FC4"/>
    <w:rsid w:val="00BE5701"/>
    <w:rsid w:val="00BE726C"/>
    <w:rsid w:val="00BF1215"/>
    <w:rsid w:val="00C02AA3"/>
    <w:rsid w:val="00C05AE1"/>
    <w:rsid w:val="00C123C8"/>
    <w:rsid w:val="00C337AA"/>
    <w:rsid w:val="00C53E62"/>
    <w:rsid w:val="00C953FC"/>
    <w:rsid w:val="00CA34EA"/>
    <w:rsid w:val="00CC01D3"/>
    <w:rsid w:val="00CD6EBB"/>
    <w:rsid w:val="00CE0650"/>
    <w:rsid w:val="00CE1AD5"/>
    <w:rsid w:val="00D04ED2"/>
    <w:rsid w:val="00D22700"/>
    <w:rsid w:val="00D314DB"/>
    <w:rsid w:val="00D32BB3"/>
    <w:rsid w:val="00D44E9A"/>
    <w:rsid w:val="00D60356"/>
    <w:rsid w:val="00D77FCC"/>
    <w:rsid w:val="00D839FB"/>
    <w:rsid w:val="00D847CD"/>
    <w:rsid w:val="00D93851"/>
    <w:rsid w:val="00DF75EC"/>
    <w:rsid w:val="00E000AA"/>
    <w:rsid w:val="00E20618"/>
    <w:rsid w:val="00E21C70"/>
    <w:rsid w:val="00E227D5"/>
    <w:rsid w:val="00E35711"/>
    <w:rsid w:val="00E5205F"/>
    <w:rsid w:val="00E53CFC"/>
    <w:rsid w:val="00E6340E"/>
    <w:rsid w:val="00E71953"/>
    <w:rsid w:val="00E80744"/>
    <w:rsid w:val="00E81E98"/>
    <w:rsid w:val="00E87E65"/>
    <w:rsid w:val="00E94095"/>
    <w:rsid w:val="00E9643D"/>
    <w:rsid w:val="00EA647A"/>
    <w:rsid w:val="00EC07A7"/>
    <w:rsid w:val="00ED70A7"/>
    <w:rsid w:val="00EF74CB"/>
    <w:rsid w:val="00F119F8"/>
    <w:rsid w:val="00F33C9F"/>
    <w:rsid w:val="00F437AA"/>
    <w:rsid w:val="00F501A9"/>
    <w:rsid w:val="00F94B66"/>
    <w:rsid w:val="00F95E04"/>
    <w:rsid w:val="00FC2338"/>
    <w:rsid w:val="00FC3B51"/>
    <w:rsid w:val="00FC55FF"/>
    <w:rsid w:val="00FC675A"/>
    <w:rsid w:val="00FC75C8"/>
    <w:rsid w:val="00FD2BA8"/>
    <w:rsid w:val="00FD5D99"/>
    <w:rsid w:val="00FD654E"/>
    <w:rsid w:val="00FE21D7"/>
    <w:rsid w:val="00FF0B5A"/>
    <w:rsid w:val="00FF679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B3CE8"/>
  <w15:chartTrackingRefBased/>
  <w15:docId w15:val="{88561276-2128-4FEB-A4C0-D19CE86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38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3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A26F430-0D70-4343-9913-DC82EB44E0F0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0A68678-FF63-44DF-AB69-0D267125A6CE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4DD8CB70-D750-4D95-BF57-661FCCCE9E9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226</cp:revision>
  <cp:lastPrinted>2025-07-21T07:15:00Z</cp:lastPrinted>
  <dcterms:created xsi:type="dcterms:W3CDTF">2025-07-21T06:17:00Z</dcterms:created>
  <dcterms:modified xsi:type="dcterms:W3CDTF">2025-07-21T10:06:00Z</dcterms:modified>
</cp:coreProperties>
</file>