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方正小标宋简体" w:hAnsi="方正小标宋简体" w:eastAsia="方正小标宋简体" w:cs="方正小标宋简体"/>
          <w:b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  <w:t>自然资源部第一海洋研究所自建业务平台使用保密承诺书</w:t>
      </w:r>
    </w:p>
    <w:p>
      <w:pPr>
        <w:spacing w:before="312" w:beforeLines="100" w:line="480" w:lineRule="auto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本人充分了解自然资源部第一海洋研究所采购与资产管理平台、网上竞价采购系统的使用规则和保密要求，并作出以下保密承诺:</w:t>
      </w:r>
    </w:p>
    <w:p>
      <w:pPr>
        <w:numPr>
          <w:ilvl w:val="0"/>
          <w:numId w:val="1"/>
        </w:numPr>
        <w:spacing w:line="480" w:lineRule="auto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认真遵守国家保密法律法规和海洋一所保密规章制度，履行相关保密义务；</w:t>
      </w:r>
    </w:p>
    <w:p>
      <w:pPr>
        <w:numPr>
          <w:ilvl w:val="0"/>
          <w:numId w:val="1"/>
        </w:numPr>
        <w:spacing w:line="480" w:lineRule="auto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严格遵守海洋一所采购与资产管理平台、网上竞价采购系统申请使用管理要求，不泄露、不传播、不出售或以任何形式向第三方披露平台及用户信息；</w:t>
      </w:r>
    </w:p>
    <w:p>
      <w:pPr>
        <w:numPr>
          <w:ilvl w:val="0"/>
          <w:numId w:val="1"/>
        </w:numPr>
        <w:spacing w:line="480" w:lineRule="auto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在使用海洋一所采购与资产管理平台、网上竞价采购系统的过程中，不得以任何形式上传、发送、存储或处理涉密敏感文件资料和数据；</w:t>
      </w:r>
    </w:p>
    <w:p>
      <w:pPr>
        <w:numPr>
          <w:ilvl w:val="0"/>
          <w:numId w:val="1"/>
        </w:numPr>
        <w:spacing w:line="480" w:lineRule="auto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本人愿意为在使用海洋一所采购与资产管理平台、网上竞价采购系统过程中因个人行为造成失泄密的一切法律责任。</w:t>
      </w:r>
    </w:p>
    <w:p>
      <w:pPr>
        <w:spacing w:line="480" w:lineRule="auto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本人对以上承诺内容已充分理解，并自愿遵守。</w:t>
      </w:r>
    </w:p>
    <w:p>
      <w:pPr>
        <w:spacing w:line="480" w:lineRule="auto"/>
        <w:rPr>
          <w:rFonts w:ascii="仿宋" w:hAnsi="仿宋" w:eastAsia="仿宋" w:cs="仿宋"/>
          <w:sz w:val="32"/>
          <w:szCs w:val="32"/>
        </w:rPr>
      </w:pPr>
    </w:p>
    <w:p>
      <w:pPr>
        <w:spacing w:line="480" w:lineRule="auto"/>
        <w:rPr>
          <w:rFonts w:ascii="仿宋" w:hAnsi="仿宋" w:eastAsia="仿宋" w:cs="仿宋"/>
          <w:sz w:val="32"/>
          <w:szCs w:val="32"/>
        </w:rPr>
      </w:pPr>
    </w:p>
    <w:p>
      <w:pPr>
        <w:spacing w:line="480" w:lineRule="auto"/>
        <w:ind w:firstLine="5120" w:firstLineChars="16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单位（公章）</w:t>
      </w:r>
      <w:r>
        <w:rPr>
          <w:rFonts w:hint="eastAsia" w:ascii="仿宋" w:hAnsi="仿宋" w:eastAsia="仿宋" w:cs="仿宋"/>
          <w:sz w:val="32"/>
          <w:szCs w:val="32"/>
        </w:rPr>
        <w:t>：</w:t>
      </w:r>
    </w:p>
    <w:p>
      <w:pPr>
        <w:wordWrap/>
        <w:spacing w:line="480" w:lineRule="auto"/>
        <w:ind w:firstLine="4480" w:firstLineChars="1400"/>
        <w:jc w:val="left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法定代表人（签字）： </w:t>
      </w:r>
    </w:p>
    <w:p>
      <w:pPr>
        <w:spacing w:line="480" w:lineRule="auto"/>
        <w:ind w:firstLine="5120" w:firstLineChars="16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仿宋_GB2312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1E5E713"/>
    <w:multiLevelType w:val="singleLevel"/>
    <w:tmpl w:val="21E5E713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417C"/>
    <w:rsid w:val="0053417C"/>
    <w:rsid w:val="006E1B61"/>
    <w:rsid w:val="0D477ADD"/>
    <w:rsid w:val="21D453E6"/>
    <w:rsid w:val="2BC31AB7"/>
    <w:rsid w:val="48372590"/>
    <w:rsid w:val="561102C0"/>
    <w:rsid w:val="57261522"/>
    <w:rsid w:val="63140147"/>
    <w:rsid w:val="68FD0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戴尔（中国）有限公司</Company>
  <Pages>1</Pages>
  <Words>50</Words>
  <Characters>289</Characters>
  <Lines>2</Lines>
  <Paragraphs>1</Paragraphs>
  <TotalTime>69</TotalTime>
  <ScaleCrop>false</ScaleCrop>
  <LinksUpToDate>false</LinksUpToDate>
  <CharactersWithSpaces>338</CharactersWithSpaces>
  <Application>WPS Office_11.8.2.11473_F1E327BC-269C-435d-A152-05C5408002CA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2024-11-08T10:33:00Z</dcterms:created>
  <dc:creator>DJP</dc:creator>
  <cp:lastModifiedBy>zhangtt</cp:lastModifiedBy>
  <dcterms:modified xsi:type="dcterms:W3CDTF">2025-02-13T06:20:09Z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2052-11.8.2.11473</vt:lpwstr>
  </property>
  <property fmtid="{D5CDD505-2E9C-101B-9397-08002B2CF9AE}" pid="3" name="ICV">
    <vt:lpwstr>2A67E802E8C24943BD3DA598733E3825</vt:lpwstr>
  </property>
</Properties>
</file>